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012F4" w14:textId="77777777" w:rsidR="00432141" w:rsidRDefault="00432141" w:rsidP="00432141">
      <w:pPr>
        <w:jc w:val="center"/>
        <w:rPr>
          <w:rStyle w:val="fontstyle01"/>
        </w:rPr>
      </w:pPr>
      <w:r>
        <w:rPr>
          <w:rStyle w:val="fontstyle01"/>
        </w:rPr>
        <w:t>Аннотация дисциплины</w:t>
      </w:r>
    </w:p>
    <w:p w14:paraId="7701C509" w14:textId="235F76B8" w:rsidR="00432141" w:rsidRDefault="00432141" w:rsidP="00432141">
      <w:pPr>
        <w:jc w:val="center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История России</w:t>
      </w:r>
    </w:p>
    <w:p w14:paraId="67A02A9F" w14:textId="77777777" w:rsidR="00432141" w:rsidRPr="00432141" w:rsidRDefault="00432141" w:rsidP="00432141">
      <w:pPr>
        <w:jc w:val="both"/>
        <w:rPr>
          <w:rStyle w:val="fontstyle31"/>
          <w:rFonts w:ascii="Times New Roman" w:hAnsi="Times New Roman" w:cs="Times New Roman"/>
          <w:sz w:val="28"/>
          <w:szCs w:val="28"/>
        </w:rPr>
      </w:pPr>
      <w:bookmarkStart w:id="0" w:name="_GoBack"/>
      <w:r w:rsidRPr="00432141">
        <w:rPr>
          <w:rStyle w:val="fontstyle21"/>
          <w:rFonts w:ascii="Times New Roman" w:hAnsi="Times New Roman" w:cs="Times New Roman"/>
          <w:sz w:val="28"/>
          <w:szCs w:val="28"/>
        </w:rPr>
        <w:t>Цель дисциплины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:</w:t>
      </w:r>
    </w:p>
    <w:p w14:paraId="236275A5" w14:textId="12F1F712" w:rsidR="00432141" w:rsidRPr="00432141" w:rsidRDefault="00432141" w:rsidP="00432141">
      <w:pPr>
        <w:jc w:val="both"/>
        <w:rPr>
          <w:rStyle w:val="fontstyle31"/>
          <w:rFonts w:ascii="Times New Roman" w:hAnsi="Times New Roman" w:cs="Times New Roman"/>
          <w:sz w:val="28"/>
          <w:szCs w:val="28"/>
        </w:rPr>
      </w:pP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- формирование у студентов целостного представления о российском историческом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опыте и его уроках, системы знаний о причинах, условиях возникновения и развития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государства с древнейших времен до настоящего времени.</w:t>
      </w:r>
    </w:p>
    <w:p w14:paraId="000D2CD0" w14:textId="77777777" w:rsidR="00432141" w:rsidRPr="00432141" w:rsidRDefault="00432141" w:rsidP="00432141">
      <w:pPr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14:paraId="23DA8F9B" w14:textId="77777777" w:rsidR="00432141" w:rsidRPr="00432141" w:rsidRDefault="00432141" w:rsidP="00432141">
      <w:pPr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432141">
        <w:rPr>
          <w:rStyle w:val="fontstyle21"/>
          <w:rFonts w:ascii="Times New Roman" w:hAnsi="Times New Roman" w:cs="Times New Roman"/>
          <w:sz w:val="28"/>
          <w:szCs w:val="28"/>
        </w:rPr>
        <w:t>Краткое содержание</w:t>
      </w:r>
      <w:r w:rsidRPr="00432141">
        <w:rPr>
          <w:rStyle w:val="fontstyle01"/>
          <w:rFonts w:ascii="Times New Roman" w:hAnsi="Times New Roman" w:cs="Times New Roman"/>
          <w:sz w:val="28"/>
          <w:szCs w:val="28"/>
        </w:rPr>
        <w:t>:</w:t>
      </w:r>
    </w:p>
    <w:p w14:paraId="26304651" w14:textId="3DF96669" w:rsidR="00432141" w:rsidRPr="00432141" w:rsidRDefault="00432141" w:rsidP="00432141">
      <w:pPr>
        <w:ind w:firstLine="567"/>
        <w:jc w:val="both"/>
        <w:rPr>
          <w:rStyle w:val="fontstyle31"/>
          <w:rFonts w:ascii="Times New Roman" w:hAnsi="Times New Roman" w:cs="Times New Roman"/>
          <w:sz w:val="28"/>
          <w:szCs w:val="28"/>
        </w:rPr>
      </w:pP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Формирование и развитие российского государства (IX-XVII вв.). Введение в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дисциплину «История России». Основные и специфические черты, этапы развития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российского общества и государства. Становление, развитие и особенности российского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государства (IX- начало XIV вв.). Российское централизованное государство как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определяющий фактор социально-экономического и политического развития общества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(XIV-XVII вв.). Государство и модернизация страны: реформы и контрреформы (</w:t>
      </w:r>
      <w:proofErr w:type="spellStart"/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XVIIначало</w:t>
      </w:r>
      <w:proofErr w:type="spellEnd"/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XX вв.). Россия в XVIII в. «Вестернизация» страны: причины, сущность,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результаты. «Революция сверху»: реформы и контрреформы в России в XIX – начале XX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вв. Кризис российского государства. Революция как средство модернизации страны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(начало XX в.). «Революция снизу». Насилие как метод разрешения общественных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проблем. Революция 1917 г. Как смена парадигмы общественного развития страны.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</w:p>
    <w:p w14:paraId="6E43B4F2" w14:textId="7523A6C5" w:rsidR="00DC5856" w:rsidRPr="00432141" w:rsidRDefault="00432141" w:rsidP="0043214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Становление и развитие новой модели российского государства в XX в. Формирование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советской социалистической модели государственного и общественного развития.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Советское государство в экстремальных условиях военного времени. Реформы 50-60-хх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гг. – поиск совершенствования советской социалистической модели развития. Смена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государственного и общественного развития. Реформы 1992 г. – начало XXI в.: сущность,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432141">
        <w:rPr>
          <w:rStyle w:val="fontstyle31"/>
          <w:rFonts w:ascii="Times New Roman" w:hAnsi="Times New Roman" w:cs="Times New Roman"/>
          <w:sz w:val="28"/>
          <w:szCs w:val="28"/>
        </w:rPr>
        <w:t>результат. Модернизация страны.</w:t>
      </w:r>
      <w:bookmarkEnd w:id="0"/>
    </w:p>
    <w:sectPr w:rsidR="00DC5856" w:rsidRPr="00432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94"/>
    <w:rsid w:val="000154C9"/>
    <w:rsid w:val="00432141"/>
    <w:rsid w:val="00812494"/>
    <w:rsid w:val="00DC5856"/>
    <w:rsid w:val="00DC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AAB4B"/>
  <w15:chartTrackingRefBased/>
  <w15:docId w15:val="{09195DDA-A6C3-4241-8AC6-A0181D8E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32141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432141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43214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Рахматуллина Юлия Айратовна</dc:creator>
  <cp:keywords/>
  <dc:description/>
  <cp:lastModifiedBy>Рахматуллина Юлия Айратовна</cp:lastModifiedBy>
  <cp:revision>2</cp:revision>
  <dcterms:created xsi:type="dcterms:W3CDTF">2023-08-11T17:26:00Z</dcterms:created>
  <dcterms:modified xsi:type="dcterms:W3CDTF">2023-08-11T17:27:00Z</dcterms:modified>
</cp:coreProperties>
</file>